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AEF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81443">
        <w:rPr>
          <w:rFonts w:ascii="Times New Roman" w:hAnsi="Times New Roman" w:cs="Times New Roman"/>
          <w:sz w:val="24"/>
          <w:szCs w:val="24"/>
        </w:rPr>
        <w:t>ПРАКТИЧЕСКАЯ РАБОТА</w:t>
      </w:r>
      <w:r>
        <w:rPr>
          <w:rFonts w:ascii="Times New Roman" w:hAnsi="Times New Roman" w:cs="Times New Roman"/>
          <w:sz w:val="24"/>
          <w:szCs w:val="24"/>
        </w:rPr>
        <w:t xml:space="preserve"> №16</w:t>
      </w:r>
    </w:p>
    <w:p w:rsidR="00553AEF" w:rsidRPr="0038144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443">
        <w:rPr>
          <w:rFonts w:ascii="Times New Roman" w:hAnsi="Times New Roman" w:cs="Times New Roman"/>
          <w:b/>
          <w:sz w:val="24"/>
          <w:szCs w:val="24"/>
        </w:rPr>
        <w:t>Платежи в бюджет</w:t>
      </w:r>
    </w:p>
    <w:p w:rsidR="00553AEF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53AEF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1443">
        <w:rPr>
          <w:rFonts w:ascii="Times New Roman" w:hAnsi="Times New Roman" w:cs="Times New Roman"/>
          <w:sz w:val="24"/>
          <w:szCs w:val="24"/>
        </w:rPr>
        <w:t>Цель: Формировать умения и навыки расч</w:t>
      </w:r>
      <w:r>
        <w:rPr>
          <w:rFonts w:ascii="Times New Roman" w:hAnsi="Times New Roman" w:cs="Times New Roman"/>
          <w:sz w:val="24"/>
          <w:szCs w:val="24"/>
        </w:rPr>
        <w:t>ета обязательных платежей в бюд</w:t>
      </w:r>
      <w:r w:rsidRPr="00381443">
        <w:rPr>
          <w:rFonts w:ascii="Times New Roman" w:hAnsi="Times New Roman" w:cs="Times New Roman"/>
          <w:sz w:val="24"/>
          <w:szCs w:val="24"/>
        </w:rPr>
        <w:t>жет, работать с нормативными документами, правильно применять ставки</w:t>
      </w:r>
    </w:p>
    <w:p w:rsidR="00553AEF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53AEF" w:rsidRPr="00331C8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 xml:space="preserve">Ставки </w:t>
      </w:r>
      <w:r w:rsidRPr="00331C83">
        <w:rPr>
          <w:rFonts w:ascii="Times New Roman" w:hAnsi="Times New Roman" w:cs="Times New Roman"/>
          <w:sz w:val="24"/>
          <w:szCs w:val="24"/>
          <w:u w:val="single"/>
        </w:rPr>
        <w:t>сбора за государственную (учетную) регистрацию</w:t>
      </w:r>
      <w:r w:rsidRPr="00331C83">
        <w:rPr>
          <w:rFonts w:ascii="Times New Roman" w:hAnsi="Times New Roman" w:cs="Times New Roman"/>
          <w:sz w:val="24"/>
          <w:szCs w:val="24"/>
        </w:rPr>
        <w:t xml:space="preserve"> юридических лиц, их филиалов и представительств, а также их перерегистрацию составляют:</w:t>
      </w:r>
    </w:p>
    <w:p w:rsidR="00553AEF" w:rsidRPr="00331C8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216" w:type="pct"/>
        <w:jc w:val="center"/>
        <w:tblInd w:w="-8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"/>
        <w:gridCol w:w="7280"/>
        <w:gridCol w:w="1797"/>
      </w:tblGrid>
      <w:tr w:rsidR="00553AEF" w:rsidRPr="00331C83" w:rsidTr="00DC3298">
        <w:trPr>
          <w:jc w:val="center"/>
        </w:trPr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DC32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DC32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Виды регистрационных действий</w:t>
            </w:r>
          </w:p>
        </w:tc>
        <w:tc>
          <w:tcPr>
            <w:tcW w:w="9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DC32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Ставки (МРП)</w:t>
            </w:r>
          </w:p>
        </w:tc>
      </w:tr>
      <w:tr w:rsidR="00553AEF" w:rsidRPr="00331C83" w:rsidTr="00DC3298">
        <w:trPr>
          <w:jc w:val="center"/>
        </w:trPr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DC32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DC32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DC32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3AEF" w:rsidRPr="00331C83" w:rsidTr="00DC3298">
        <w:trPr>
          <w:jc w:val="center"/>
        </w:trPr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DC32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DC32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За государственную регистрацию (перерегистрацию), государственную регистрацию прекращения деятельности юридических лиц (в том числе при реорганизации в случаях, предусмотренных законодательством Республики Казахстан), учетную регистрацию (перерегистрацию), снятие с учетной регистрации их филиалов и представительств: *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DC32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3AEF" w:rsidRPr="00331C83" w:rsidTr="00DC3298">
        <w:trPr>
          <w:jc w:val="center"/>
        </w:trPr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DC32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DC32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юридических лиц их филиалов и представительств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553AE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2611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bookmarkStart w:id="0" w:name="_GoBack"/>
            <w:bookmarkEnd w:id="0"/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53AEF" w:rsidRPr="00331C83" w:rsidTr="00DC3298">
        <w:trPr>
          <w:jc w:val="center"/>
        </w:trPr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DC32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DC32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юридических лиц, являющихся субъектами малого предпринимательства их филиалов и представительств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553AE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3AEF" w:rsidRPr="00331C83" w:rsidTr="00DC3298">
        <w:trPr>
          <w:jc w:val="center"/>
        </w:trPr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DC32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DC32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политических партий, их филиалов и представительств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553AE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53AEF" w:rsidRPr="00331C83" w:rsidTr="00DC3298">
        <w:trPr>
          <w:jc w:val="center"/>
        </w:trPr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DC32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DC32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За государственную регистрацию (перерегистрацию), государственную регистрацию прекращения деятельности (в том числе при реорганизации в случаях, предусмотренных законодательством Республики Казахстан) учреждений, финансируемых из средств бюджета, казенных предприятий и кооперативов собственников помещений (квартир), учетную регистрацию (перерегистрацию), снятие с учетной регистрации их филиалов и представительств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553AE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AEF" w:rsidRPr="00331C83" w:rsidTr="00DC3298">
        <w:trPr>
          <w:jc w:val="center"/>
        </w:trPr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DC32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DC32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за государственную регистрацию, регистрацию прекращения деятельности учетную регистрацию снятие с учетной регистрации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553AE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3AEF" w:rsidRPr="00331C83" w:rsidTr="00DC3298">
        <w:trPr>
          <w:jc w:val="center"/>
        </w:trPr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DC32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DC32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за перерегистрацию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553AE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553AEF" w:rsidRPr="00331C83" w:rsidTr="00DC3298">
        <w:trPr>
          <w:jc w:val="center"/>
        </w:trPr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DC32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DC32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За государственную регистрацию (перерегистрацию), государственную регистрацию прекращения деятельности (в том числе при реорганизации в случаях, предусмотренных законодательством Республики Казахстан) детских и молодежных общественных объединений, а также общественных объединений инвалидов, учетную регистрацию (перерегистрацию), снятие с учетной регистрации их филиалов и представительств, филиалов республиканских и региональных национально-культурных общественных объединений: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553AE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AEF" w:rsidRPr="00331C83" w:rsidTr="00DC3298">
        <w:trPr>
          <w:jc w:val="center"/>
        </w:trPr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DC32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DC32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за регистрацию (в том числе при реорганизации в случаях, предусмотренных законодательством Республики Казахстан)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553AE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3AEF" w:rsidRPr="00331C83" w:rsidTr="00DC3298">
        <w:trPr>
          <w:jc w:val="center"/>
        </w:trPr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DC32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DC32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за перерегистрацию, государственную регистрацию прекращения деятельности (в том числе при реорганизации в случаях, предусмотренных законодательством Республики Казахстан), снятие с учетной регистрации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AEF" w:rsidRPr="00331C83" w:rsidRDefault="00553AEF" w:rsidP="00553AE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53AEF" w:rsidRPr="00331C8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Примечание.</w:t>
      </w:r>
    </w:p>
    <w:p w:rsidR="00553AEF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* Нулевая ставка применяется при государственной регистрации и регистрации прекращения деятельности юридических лиц, являющихся субъектами малого и среднего предпринимательства.</w:t>
      </w:r>
    </w:p>
    <w:p w:rsidR="00553AEF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53AEF" w:rsidRPr="00331C8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 xml:space="preserve">Ставки </w:t>
      </w:r>
      <w:r w:rsidRPr="00331C83">
        <w:rPr>
          <w:rFonts w:ascii="Times New Roman" w:hAnsi="Times New Roman" w:cs="Times New Roman"/>
          <w:sz w:val="24"/>
          <w:szCs w:val="24"/>
          <w:u w:val="single"/>
        </w:rPr>
        <w:t>сбора за проезд автотранспортных средств</w:t>
      </w:r>
      <w:r w:rsidRPr="00331C83">
        <w:rPr>
          <w:rFonts w:ascii="Times New Roman" w:hAnsi="Times New Roman" w:cs="Times New Roman"/>
          <w:sz w:val="24"/>
          <w:szCs w:val="24"/>
        </w:rPr>
        <w:t xml:space="preserve"> по территории Республики Казахстан составляют:</w:t>
      </w:r>
    </w:p>
    <w:p w:rsidR="00553AEF" w:rsidRPr="00331C8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1) за выезд с территории Республики Казахстан отечественных автотранспортных средств, осуществляющих перевозку:</w:t>
      </w:r>
    </w:p>
    <w:p w:rsidR="00553AEF" w:rsidRPr="00331C8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пассажиров и грузов в международном сообщении, - 3-кратный размер МРП;</w:t>
      </w:r>
    </w:p>
    <w:p w:rsidR="00553AEF" w:rsidRPr="00331C8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 xml:space="preserve">пассажиров и багажа в международном сообщении на регулярной основе, с получением согласно международным договорам Республики Казахстан иностранного </w:t>
      </w:r>
      <w:r w:rsidRPr="00331C83">
        <w:rPr>
          <w:rFonts w:ascii="Times New Roman" w:hAnsi="Times New Roman" w:cs="Times New Roman"/>
          <w:sz w:val="24"/>
          <w:szCs w:val="24"/>
        </w:rPr>
        <w:lastRenderedPageBreak/>
        <w:t>разрешения на один календарный год -10-кратный размер МРП;</w:t>
      </w:r>
    </w:p>
    <w:p w:rsidR="00553AEF" w:rsidRPr="00331C8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2) за въезд (выезд) на территорию (с территории) Республики Казахстан, транзит по территории Республики Казахстан иностранных автотранспортных средств, осуществляющих перевозку пассажиров и грузов в международном сообщении, - 20-кратный размер МРП;</w:t>
      </w:r>
    </w:p>
    <w:p w:rsidR="00553AEF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3) за проезд отечественных и иностранных крупногабаритных и (или) тяжеловесных автотранспортных средств по территории Республики Казахстан - в размерах, установленных пунктом 3 настоящей статьи.</w:t>
      </w:r>
    </w:p>
    <w:p w:rsidR="00553AEF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53AEF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53AEF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 16.1</w:t>
      </w:r>
    </w:p>
    <w:p w:rsidR="00553AEF" w:rsidRPr="00331C8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ТОО «Флора» прошло государственную регистрацию создания юридического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C83">
        <w:rPr>
          <w:rFonts w:ascii="Times New Roman" w:hAnsi="Times New Roman" w:cs="Times New Roman"/>
          <w:sz w:val="24"/>
          <w:szCs w:val="24"/>
        </w:rPr>
        <w:t>лица.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C83">
        <w:rPr>
          <w:rFonts w:ascii="Times New Roman" w:hAnsi="Times New Roman" w:cs="Times New Roman"/>
          <w:sz w:val="24"/>
          <w:szCs w:val="24"/>
        </w:rPr>
        <w:t xml:space="preserve">Рассчитать сумму сбора за государственную регистрацию юридического лица. </w:t>
      </w:r>
    </w:p>
    <w:p w:rsidR="00553AEF" w:rsidRPr="00331C8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53AEF" w:rsidRPr="00331C8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53AEF" w:rsidRPr="00331C8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Задача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31C83">
        <w:rPr>
          <w:rFonts w:ascii="Times New Roman" w:hAnsi="Times New Roman" w:cs="Times New Roman"/>
          <w:sz w:val="24"/>
          <w:szCs w:val="24"/>
        </w:rPr>
        <w:t>.2</w:t>
      </w:r>
    </w:p>
    <w:p w:rsidR="00553AEF" w:rsidRPr="00331C8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Рассчитать сумму сбора за государственную регистрацию юридического лица,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C83">
        <w:rPr>
          <w:rFonts w:ascii="Times New Roman" w:hAnsi="Times New Roman" w:cs="Times New Roman"/>
          <w:sz w:val="24"/>
          <w:szCs w:val="24"/>
        </w:rPr>
        <w:t>если создается детское общественное объединение.</w:t>
      </w:r>
    </w:p>
    <w:p w:rsidR="00553AEF" w:rsidRPr="00331C8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53AEF" w:rsidRPr="00331C8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Задача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31C83">
        <w:rPr>
          <w:rFonts w:ascii="Times New Roman" w:hAnsi="Times New Roman" w:cs="Times New Roman"/>
          <w:sz w:val="24"/>
          <w:szCs w:val="24"/>
        </w:rPr>
        <w:t>.3</w:t>
      </w:r>
    </w:p>
    <w:p w:rsidR="00553AEF" w:rsidRPr="00331C8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ТОО «Лик» приняло решение о прекраще</w:t>
      </w:r>
      <w:r>
        <w:rPr>
          <w:rFonts w:ascii="Times New Roman" w:hAnsi="Times New Roman" w:cs="Times New Roman"/>
          <w:sz w:val="24"/>
          <w:szCs w:val="24"/>
        </w:rPr>
        <w:t>нии предпринимательской деятель</w:t>
      </w:r>
      <w:r w:rsidRPr="00331C83">
        <w:rPr>
          <w:rFonts w:ascii="Times New Roman" w:hAnsi="Times New Roman" w:cs="Times New Roman"/>
          <w:sz w:val="24"/>
          <w:szCs w:val="24"/>
        </w:rPr>
        <w:t>ности в связи с ликвидацией.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C83">
        <w:rPr>
          <w:rFonts w:ascii="Times New Roman" w:hAnsi="Times New Roman" w:cs="Times New Roman"/>
          <w:sz w:val="24"/>
          <w:szCs w:val="24"/>
        </w:rPr>
        <w:t>Исчислить сбор за государственную регистрацию юридического лица.</w:t>
      </w:r>
    </w:p>
    <w:p w:rsidR="00553AEF" w:rsidRPr="00331C8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53AEF" w:rsidRPr="00331C8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Задача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31C83">
        <w:rPr>
          <w:rFonts w:ascii="Times New Roman" w:hAnsi="Times New Roman" w:cs="Times New Roman"/>
          <w:sz w:val="24"/>
          <w:szCs w:val="24"/>
        </w:rPr>
        <w:t>.4</w:t>
      </w:r>
    </w:p>
    <w:p w:rsidR="00553AEF" w:rsidRPr="00331C8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Кафе «Бриг» создается в качестве субъекта малого предпринимательства.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C83">
        <w:rPr>
          <w:rFonts w:ascii="Times New Roman" w:hAnsi="Times New Roman" w:cs="Times New Roman"/>
          <w:sz w:val="24"/>
          <w:szCs w:val="24"/>
        </w:rPr>
        <w:t>Рассчитать сбор за государственную регистрацию юридического лица.</w:t>
      </w:r>
    </w:p>
    <w:p w:rsidR="00553AEF" w:rsidRPr="00331C8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53AEF" w:rsidRPr="00331C8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Задача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31C83">
        <w:rPr>
          <w:rFonts w:ascii="Times New Roman" w:hAnsi="Times New Roman" w:cs="Times New Roman"/>
          <w:sz w:val="24"/>
          <w:szCs w:val="24"/>
        </w:rPr>
        <w:t>.5</w:t>
      </w:r>
    </w:p>
    <w:p w:rsidR="00553AEF" w:rsidRPr="00331C8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Рассчитать сумму сбора за право занятия следующими видами деятельности:</w:t>
      </w:r>
    </w:p>
    <w:p w:rsidR="00553AEF" w:rsidRPr="00331C8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– адвокатская деятельность – …</w:t>
      </w:r>
    </w:p>
    <w:p w:rsidR="00553AEF" w:rsidRPr="00331C8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– аудиторская деятельность – …</w:t>
      </w:r>
    </w:p>
    <w:p w:rsidR="00553AEF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– образовательная деятельность колл</w:t>
      </w:r>
      <w:r>
        <w:rPr>
          <w:rFonts w:ascii="Times New Roman" w:hAnsi="Times New Roman" w:cs="Times New Roman"/>
          <w:sz w:val="24"/>
          <w:szCs w:val="24"/>
        </w:rPr>
        <w:t>еджа, дающего среднее профессио</w:t>
      </w:r>
      <w:r w:rsidRPr="00331C83">
        <w:rPr>
          <w:rFonts w:ascii="Times New Roman" w:hAnsi="Times New Roman" w:cs="Times New Roman"/>
          <w:sz w:val="24"/>
          <w:szCs w:val="24"/>
        </w:rPr>
        <w:t>нальное образование, – …</w:t>
      </w:r>
    </w:p>
    <w:p w:rsidR="00553AEF" w:rsidRPr="00C956EA" w:rsidRDefault="00553AEF" w:rsidP="00553AEF">
      <w:pPr>
        <w:pStyle w:val="2"/>
        <w:rPr>
          <w:b/>
          <w:lang w:val="ru-RU"/>
        </w:rPr>
      </w:pPr>
      <w:bookmarkStart w:id="1" w:name="_Toc505638029"/>
      <w:proofErr w:type="gramStart"/>
      <w:r>
        <w:rPr>
          <w:rStyle w:val="s1"/>
          <w:lang w:val="ru-RU"/>
        </w:rPr>
        <w:t>(</w:t>
      </w:r>
      <w:r w:rsidRPr="00C956EA">
        <w:rPr>
          <w:rStyle w:val="s1"/>
        </w:rPr>
        <w:t>Статья 554.</w:t>
      </w:r>
      <w:proofErr w:type="gramEnd"/>
      <w:r w:rsidRPr="00C956EA">
        <w:rPr>
          <w:rStyle w:val="s1"/>
        </w:rPr>
        <w:t xml:space="preserve"> Ставки сборов за выдачу разрешительных документов</w:t>
      </w:r>
      <w:bookmarkEnd w:id="1"/>
      <w:r>
        <w:rPr>
          <w:rStyle w:val="s1"/>
          <w:lang w:val="ru-RU"/>
        </w:rPr>
        <w:t>)</w:t>
      </w:r>
    </w:p>
    <w:p w:rsidR="00553AEF" w:rsidRPr="00C956EA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  <w:lang w:val="x-none"/>
        </w:rPr>
      </w:pPr>
    </w:p>
    <w:p w:rsidR="00553AEF" w:rsidRPr="00331C8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53AEF" w:rsidRPr="00331C8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 16</w:t>
      </w:r>
      <w:r w:rsidRPr="00331C83">
        <w:rPr>
          <w:rFonts w:ascii="Times New Roman" w:hAnsi="Times New Roman" w:cs="Times New Roman"/>
          <w:sz w:val="24"/>
          <w:szCs w:val="24"/>
        </w:rPr>
        <w:t>.6</w:t>
      </w:r>
    </w:p>
    <w:p w:rsidR="00553AEF" w:rsidRPr="00331C8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Индивидуальный предприниматель «Дархан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sz w:val="24"/>
          <w:szCs w:val="24"/>
        </w:rPr>
        <w:t>» прошел государственную ре</w:t>
      </w:r>
      <w:r w:rsidRPr="00331C83">
        <w:rPr>
          <w:rFonts w:ascii="Times New Roman" w:hAnsi="Times New Roman" w:cs="Times New Roman"/>
          <w:sz w:val="24"/>
          <w:szCs w:val="24"/>
        </w:rPr>
        <w:t>гистрацию в апреле месяце.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C83">
        <w:rPr>
          <w:rFonts w:ascii="Times New Roman" w:hAnsi="Times New Roman" w:cs="Times New Roman"/>
          <w:sz w:val="24"/>
          <w:szCs w:val="24"/>
        </w:rPr>
        <w:t>Рассчитать сбор за государственную регистрацию индив</w:t>
      </w:r>
      <w:r>
        <w:rPr>
          <w:rFonts w:ascii="Times New Roman" w:hAnsi="Times New Roman" w:cs="Times New Roman"/>
          <w:sz w:val="24"/>
          <w:szCs w:val="24"/>
        </w:rPr>
        <w:t>идуальных предпри</w:t>
      </w:r>
      <w:r w:rsidRPr="00331C83">
        <w:rPr>
          <w:rFonts w:ascii="Times New Roman" w:hAnsi="Times New Roman" w:cs="Times New Roman"/>
          <w:sz w:val="24"/>
          <w:szCs w:val="24"/>
        </w:rPr>
        <w:t>нимателей.</w:t>
      </w:r>
    </w:p>
    <w:p w:rsidR="00553AEF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53AEF" w:rsidRPr="00331C8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Задача 1</w:t>
      </w:r>
      <w:r>
        <w:rPr>
          <w:rFonts w:ascii="Times New Roman" w:hAnsi="Times New Roman" w:cs="Times New Roman"/>
          <w:sz w:val="24"/>
          <w:szCs w:val="24"/>
        </w:rPr>
        <w:t>6.</w:t>
      </w:r>
      <w:r w:rsidRPr="00331C83">
        <w:rPr>
          <w:rFonts w:ascii="Times New Roman" w:hAnsi="Times New Roman" w:cs="Times New Roman"/>
          <w:sz w:val="24"/>
          <w:szCs w:val="24"/>
        </w:rPr>
        <w:t>7</w:t>
      </w:r>
    </w:p>
    <w:p w:rsidR="00553AEF" w:rsidRPr="00331C8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АО «Престиж» выставило имущество стоим</w:t>
      </w:r>
      <w:r>
        <w:rPr>
          <w:rFonts w:ascii="Times New Roman" w:hAnsi="Times New Roman" w:cs="Times New Roman"/>
          <w:sz w:val="24"/>
          <w:szCs w:val="24"/>
        </w:rPr>
        <w:t>остью 3 700 000 тенге для реали</w:t>
      </w:r>
      <w:r w:rsidRPr="00331C83">
        <w:rPr>
          <w:rFonts w:ascii="Times New Roman" w:hAnsi="Times New Roman" w:cs="Times New Roman"/>
          <w:sz w:val="24"/>
          <w:szCs w:val="24"/>
        </w:rPr>
        <w:t>зации на аукционе.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C83">
        <w:rPr>
          <w:rFonts w:ascii="Times New Roman" w:hAnsi="Times New Roman" w:cs="Times New Roman"/>
          <w:sz w:val="24"/>
          <w:szCs w:val="24"/>
        </w:rPr>
        <w:t>Определить сумму сбора с аукционов.</w:t>
      </w:r>
    </w:p>
    <w:p w:rsidR="00553AEF" w:rsidRPr="00331C83" w:rsidRDefault="00553AEF" w:rsidP="00553AEF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53AEF" w:rsidRDefault="00553AEF" w:rsidP="00553AEF">
      <w:pPr>
        <w:rPr>
          <w:lang w:eastAsia="x-none"/>
        </w:rPr>
      </w:pP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AEF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26115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3AEF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AEF"/>
  </w:style>
  <w:style w:type="paragraph" w:styleId="2">
    <w:name w:val="heading 2"/>
    <w:basedOn w:val="a"/>
    <w:next w:val="a"/>
    <w:link w:val="20"/>
    <w:uiPriority w:val="9"/>
    <w:unhideWhenUsed/>
    <w:qFormat/>
    <w:rsid w:val="00553AEF"/>
    <w:pPr>
      <w:keepNext/>
      <w:keepLines/>
      <w:spacing w:after="60" w:line="240" w:lineRule="auto"/>
      <w:ind w:left="1134" w:hanging="709"/>
      <w:jc w:val="both"/>
      <w:outlineLvl w:val="1"/>
    </w:pPr>
    <w:rPr>
      <w:rFonts w:ascii="Times New Roman" w:eastAsia="Times New Roman" w:hAnsi="Times New Roman" w:cs="Times New Roman"/>
      <w:bCs/>
      <w:iCs/>
      <w:color w:val="000000"/>
      <w:sz w:val="24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53AEF"/>
    <w:rPr>
      <w:rFonts w:ascii="Times New Roman" w:eastAsia="Times New Roman" w:hAnsi="Times New Roman" w:cs="Times New Roman"/>
      <w:bCs/>
      <w:iCs/>
      <w:color w:val="000000"/>
      <w:sz w:val="24"/>
      <w:szCs w:val="28"/>
      <w:lang w:val="x-none" w:eastAsia="x-none"/>
    </w:rPr>
  </w:style>
  <w:style w:type="character" w:customStyle="1" w:styleId="s1">
    <w:name w:val="s1"/>
    <w:rsid w:val="00553AEF"/>
    <w:rPr>
      <w:rFonts w:ascii="Times New Roman" w:hAnsi="Times New Roman" w:cs="Times New Roman" w:hint="default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AEF"/>
  </w:style>
  <w:style w:type="paragraph" w:styleId="2">
    <w:name w:val="heading 2"/>
    <w:basedOn w:val="a"/>
    <w:next w:val="a"/>
    <w:link w:val="20"/>
    <w:uiPriority w:val="9"/>
    <w:unhideWhenUsed/>
    <w:qFormat/>
    <w:rsid w:val="00553AEF"/>
    <w:pPr>
      <w:keepNext/>
      <w:keepLines/>
      <w:spacing w:after="60" w:line="240" w:lineRule="auto"/>
      <w:ind w:left="1134" w:hanging="709"/>
      <w:jc w:val="both"/>
      <w:outlineLvl w:val="1"/>
    </w:pPr>
    <w:rPr>
      <w:rFonts w:ascii="Times New Roman" w:eastAsia="Times New Roman" w:hAnsi="Times New Roman" w:cs="Times New Roman"/>
      <w:bCs/>
      <w:iCs/>
      <w:color w:val="000000"/>
      <w:sz w:val="24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53AEF"/>
    <w:rPr>
      <w:rFonts w:ascii="Times New Roman" w:eastAsia="Times New Roman" w:hAnsi="Times New Roman" w:cs="Times New Roman"/>
      <w:bCs/>
      <w:iCs/>
      <w:color w:val="000000"/>
      <w:sz w:val="24"/>
      <w:szCs w:val="28"/>
      <w:lang w:val="x-none" w:eastAsia="x-none"/>
    </w:rPr>
  </w:style>
  <w:style w:type="character" w:customStyle="1" w:styleId="s1">
    <w:name w:val="s1"/>
    <w:rsid w:val="00553AEF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2020-12-04T03:33:00Z</dcterms:created>
  <dcterms:modified xsi:type="dcterms:W3CDTF">2020-12-11T04:24:00Z</dcterms:modified>
</cp:coreProperties>
</file>